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C0" w:rsidRPr="00245AC0" w:rsidRDefault="00245AC0" w:rsidP="00245AC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0"/>
          <w:szCs w:val="240"/>
        </w:rPr>
      </w:pPr>
      <w:bookmarkStart w:id="0" w:name="_GoBack"/>
      <w:bookmarkEnd w:id="0"/>
      <w:r w:rsidRPr="00245AC0">
        <w:rPr>
          <w:rFonts w:ascii="Arial" w:eastAsia="Times New Roman" w:hAnsi="Arial" w:cs="Arial"/>
          <w:b/>
          <w:color w:val="000000"/>
          <w:sz w:val="240"/>
          <w:szCs w:val="240"/>
        </w:rPr>
        <w:t>VB2014</w:t>
      </w:r>
    </w:p>
    <w:p w:rsidR="00245AC0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173277" w:rsidRPr="00921EFF" w:rsidRDefault="00245AC0" w:rsidP="001732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64"/>
          <w:szCs w:val="64"/>
        </w:rPr>
      </w:pPr>
      <w:r w:rsidRPr="00921EFF">
        <w:rPr>
          <w:rFonts w:ascii="Arial" w:eastAsia="Times New Roman" w:hAnsi="Arial" w:cs="Arial"/>
          <w:b/>
          <w:color w:val="000000"/>
          <w:sz w:val="64"/>
          <w:szCs w:val="64"/>
        </w:rPr>
        <w:t>Venice Biennale 2014</w:t>
      </w:r>
    </w:p>
    <w:p w:rsidR="00245AC0" w:rsidRPr="00921EFF" w:rsidRDefault="00245AC0" w:rsidP="001732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64"/>
          <w:szCs w:val="64"/>
        </w:rPr>
      </w:pPr>
      <w:r w:rsidRPr="00921EFF">
        <w:rPr>
          <w:rFonts w:ascii="Arial" w:eastAsia="Times New Roman" w:hAnsi="Arial" w:cs="Arial"/>
          <w:b/>
          <w:color w:val="000000"/>
          <w:sz w:val="64"/>
          <w:szCs w:val="64"/>
        </w:rPr>
        <w:t>14th International Architecture Exhibition</w:t>
      </w:r>
    </w:p>
    <w:p w:rsidR="00245AC0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45AC0" w:rsidRPr="00921EFF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21EF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From </w:t>
      </w:r>
      <w:r w:rsidRPr="00921EFF">
        <w:rPr>
          <w:rFonts w:ascii="Arial" w:eastAsia="Times New Roman" w:hAnsi="Arial" w:cs="Arial"/>
          <w:b/>
          <w:bCs/>
          <w:color w:val="000000"/>
          <w:sz w:val="28"/>
          <w:szCs w:val="28"/>
        </w:rPr>
        <w:t>7 June to 23 November 2014</w:t>
      </w:r>
    </w:p>
    <w:p w:rsidR="00245AC0" w:rsidRPr="00921EFF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921EFF">
        <w:rPr>
          <w:rFonts w:ascii="Arial" w:eastAsia="Times New Roman" w:hAnsi="Arial" w:cs="Arial"/>
          <w:b/>
          <w:color w:val="000000"/>
          <w:sz w:val="28"/>
          <w:szCs w:val="28"/>
        </w:rPr>
        <w:t>Arsenale</w:t>
      </w:r>
      <w:proofErr w:type="spellEnd"/>
      <w:r w:rsidRPr="00921EFF">
        <w:rPr>
          <w:rFonts w:ascii="Arial" w:eastAsia="Times New Roman" w:hAnsi="Arial" w:cs="Arial"/>
          <w:b/>
          <w:color w:val="000000"/>
          <w:sz w:val="28"/>
          <w:szCs w:val="28"/>
        </w:rPr>
        <w:t>, Venice, Italy</w:t>
      </w:r>
    </w:p>
    <w:p w:rsidR="00245AC0" w:rsidRPr="00921EFF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A647F" w:rsidRPr="00921EFF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921EFF">
        <w:rPr>
          <w:rFonts w:ascii="Arial" w:eastAsia="Times New Roman" w:hAnsi="Arial" w:cs="Arial"/>
          <w:b/>
          <w:i/>
          <w:color w:val="000000"/>
          <w:sz w:val="36"/>
          <w:szCs w:val="36"/>
        </w:rPr>
        <w:t>“Fundamentals”</w:t>
      </w:r>
    </w:p>
    <w:p w:rsidR="00245AC0" w:rsidRPr="00921EFF" w:rsidRDefault="004A647F" w:rsidP="00245AC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>(C</w:t>
      </w:r>
      <w:r w:rsidR="00245AC0"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>urat</w:t>
      </w:r>
      <w:r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>or:</w:t>
      </w:r>
      <w:r w:rsidR="00245AC0"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245AC0"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>Rem</w:t>
      </w:r>
      <w:proofErr w:type="spellEnd"/>
      <w:r w:rsidR="00245AC0"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245AC0"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>Koolha</w:t>
      </w:r>
      <w:r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>a</w:t>
      </w:r>
      <w:r w:rsidR="00245AC0"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>s</w:t>
      </w:r>
      <w:proofErr w:type="spellEnd"/>
      <w:r w:rsidRPr="00921EFF">
        <w:rPr>
          <w:rFonts w:ascii="Arial" w:eastAsia="Times New Roman" w:hAnsi="Arial" w:cs="Arial"/>
          <w:b/>
          <w:i/>
          <w:color w:val="000000"/>
          <w:sz w:val="24"/>
          <w:szCs w:val="24"/>
        </w:rPr>
        <w:t>)</w:t>
      </w:r>
    </w:p>
    <w:p w:rsidR="00245AC0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245AC0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245AC0" w:rsidRDefault="00245AC0" w:rsidP="00245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4A647F" w:rsidRPr="00921EFF" w:rsidRDefault="00245AC0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64"/>
          <w:szCs w:val="64"/>
        </w:rPr>
      </w:pPr>
      <w:r w:rsidRPr="00921EFF">
        <w:rPr>
          <w:rFonts w:ascii="Arial" w:eastAsia="Times New Roman" w:hAnsi="Arial" w:cs="Arial"/>
          <w:b/>
          <w:color w:val="000000"/>
          <w:sz w:val="64"/>
          <w:szCs w:val="64"/>
        </w:rPr>
        <w:t xml:space="preserve">Invitation to Participate in </w:t>
      </w:r>
    </w:p>
    <w:p w:rsidR="00173277" w:rsidRPr="00921EFF" w:rsidRDefault="00245AC0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64"/>
          <w:szCs w:val="64"/>
        </w:rPr>
      </w:pPr>
      <w:r w:rsidRPr="00921EFF">
        <w:rPr>
          <w:rFonts w:ascii="Arial" w:eastAsia="Times New Roman" w:hAnsi="Arial" w:cs="Arial"/>
          <w:b/>
          <w:color w:val="000000"/>
          <w:sz w:val="64"/>
          <w:szCs w:val="64"/>
        </w:rPr>
        <w:t xml:space="preserve">PAM </w:t>
      </w:r>
      <w:r w:rsidR="00173277" w:rsidRPr="00921EFF">
        <w:rPr>
          <w:rFonts w:ascii="Arial" w:eastAsia="Times New Roman" w:hAnsi="Arial" w:cs="Arial"/>
          <w:b/>
          <w:color w:val="000000"/>
          <w:sz w:val="64"/>
          <w:szCs w:val="64"/>
        </w:rPr>
        <w:t>VB2014</w:t>
      </w:r>
      <w:r w:rsidR="0017441E" w:rsidRPr="00921EFF">
        <w:rPr>
          <w:rFonts w:ascii="Arial" w:eastAsia="Times New Roman" w:hAnsi="Arial" w:cs="Arial"/>
          <w:b/>
          <w:color w:val="000000"/>
          <w:sz w:val="64"/>
          <w:szCs w:val="64"/>
        </w:rPr>
        <w:t xml:space="preserve"> Exhibition</w:t>
      </w:r>
    </w:p>
    <w:p w:rsidR="00173277" w:rsidRDefault="00173277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173277" w:rsidRPr="00921EFF" w:rsidRDefault="00173277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921EFF">
        <w:rPr>
          <w:rFonts w:ascii="Arial" w:eastAsia="Times New Roman" w:hAnsi="Arial" w:cs="Arial"/>
          <w:b/>
          <w:i/>
          <w:color w:val="000000"/>
          <w:sz w:val="36"/>
          <w:szCs w:val="36"/>
        </w:rPr>
        <w:t>Theme: “Sufficiency”</w:t>
      </w:r>
    </w:p>
    <w:p w:rsidR="004A647F" w:rsidRDefault="004A647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921EFF" w:rsidRDefault="004A647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 xml:space="preserve">Registration of interest </w:t>
      </w:r>
    </w:p>
    <w:p w:rsidR="004A647F" w:rsidRDefault="00921EF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B</w:t>
      </w:r>
      <w:r w:rsidR="004A647F">
        <w:rPr>
          <w:rFonts w:ascii="Arial" w:eastAsia="Times New Roman" w:hAnsi="Arial" w:cs="Arial"/>
          <w:b/>
          <w:color w:val="000000"/>
          <w:sz w:val="36"/>
          <w:szCs w:val="36"/>
        </w:rPr>
        <w:t>y</w:t>
      </w:r>
    </w:p>
    <w:p w:rsidR="00921EFF" w:rsidRDefault="00921EF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4A647F" w:rsidRDefault="002D43E9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z w:val="48"/>
          <w:szCs w:val="48"/>
        </w:rPr>
        <w:t>22</w:t>
      </w:r>
      <w:r w:rsidR="004A647F" w:rsidRPr="00921EFF">
        <w:rPr>
          <w:rFonts w:ascii="Arial" w:eastAsia="Times New Roman" w:hAnsi="Arial" w:cs="Arial"/>
          <w:b/>
          <w:color w:val="000000"/>
          <w:sz w:val="48"/>
          <w:szCs w:val="48"/>
        </w:rPr>
        <w:t xml:space="preserve"> January 2014</w:t>
      </w:r>
    </w:p>
    <w:p w:rsidR="002D43E9" w:rsidRDefault="002D43E9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2D43E9" w:rsidRPr="00921EFF" w:rsidRDefault="002D43E9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D43E9">
        <w:rPr>
          <w:rFonts w:ascii="Arial" w:eastAsia="Times New Roman" w:hAnsi="Arial" w:cs="Arial"/>
          <w:b/>
          <w:color w:val="000000"/>
          <w:sz w:val="28"/>
          <w:szCs w:val="28"/>
        </w:rPr>
        <w:t>www.venicebiennale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.my</w:t>
      </w:r>
    </w:p>
    <w:p w:rsidR="00173277" w:rsidRPr="00245AC0" w:rsidRDefault="001C522E" w:rsidP="001732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245AC0">
        <w:rPr>
          <w:rFonts w:ascii="Arial" w:eastAsia="Times New Roman" w:hAnsi="Arial" w:cs="Arial"/>
          <w:b/>
          <w:color w:val="000000"/>
          <w:sz w:val="36"/>
          <w:szCs w:val="36"/>
        </w:rPr>
        <w:lastRenderedPageBreak/>
        <w:t xml:space="preserve">Invitation </w:t>
      </w:r>
      <w:r w:rsidR="00921EFF">
        <w:rPr>
          <w:rFonts w:ascii="Arial" w:eastAsia="Times New Roman" w:hAnsi="Arial" w:cs="Arial"/>
          <w:b/>
          <w:color w:val="000000"/>
          <w:sz w:val="36"/>
          <w:szCs w:val="36"/>
        </w:rPr>
        <w:t>to participate</w:t>
      </w:r>
      <w:r w:rsidR="00A30D15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at </w:t>
      </w:r>
      <w:r w:rsidR="004A647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the Malaysian Pavilion at </w:t>
      </w:r>
      <w:r w:rsidR="00A30D15">
        <w:rPr>
          <w:rFonts w:ascii="Arial" w:eastAsia="Times New Roman" w:hAnsi="Arial" w:cs="Arial"/>
          <w:b/>
          <w:color w:val="000000"/>
          <w:sz w:val="36"/>
          <w:szCs w:val="36"/>
        </w:rPr>
        <w:t>Venice Biennale 2014 (VB2014)</w:t>
      </w:r>
    </w:p>
    <w:p w:rsidR="00664F87" w:rsidRPr="00245AC0" w:rsidRDefault="00664F87" w:rsidP="00245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30D15" w:rsidRPr="00921EFF" w:rsidRDefault="00A30D15" w:rsidP="00921E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5AC0">
        <w:rPr>
          <w:rFonts w:ascii="Arial" w:eastAsia="Times New Roman" w:hAnsi="Arial" w:cs="Arial"/>
          <w:color w:val="000000"/>
          <w:sz w:val="24"/>
          <w:szCs w:val="24"/>
        </w:rPr>
        <w:t>The 14th International Architecture Exhibition will take place from </w:t>
      </w:r>
      <w:r w:rsidRPr="00245AC0">
        <w:rPr>
          <w:rFonts w:ascii="Arial" w:eastAsia="Times New Roman" w:hAnsi="Arial" w:cs="Arial"/>
          <w:b/>
          <w:bCs/>
          <w:color w:val="000000"/>
          <w:sz w:val="24"/>
          <w:szCs w:val="24"/>
        </w:rPr>
        <w:t>7 June to 23 November 2014</w:t>
      </w:r>
      <w:r w:rsidRPr="00245AC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A647F" w:rsidRPr="00245AC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A647F" w:rsidRPr="00245AC0">
        <w:rPr>
          <w:rFonts w:ascii="Arial" w:eastAsia="Times New Roman" w:hAnsi="Arial" w:cs="Arial"/>
          <w:bCs/>
          <w:color w:val="000000"/>
          <w:sz w:val="24"/>
          <w:szCs w:val="24"/>
        </w:rPr>
        <w:t>Preview on 5 and 6 June</w:t>
      </w:r>
      <w:r w:rsidR="004A647F" w:rsidRPr="00245AC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A64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5AC0">
        <w:rPr>
          <w:rFonts w:ascii="Arial" w:eastAsia="Times New Roman" w:hAnsi="Arial" w:cs="Arial"/>
          <w:color w:val="000000"/>
          <w:sz w:val="24"/>
          <w:szCs w:val="24"/>
        </w:rPr>
        <w:t>at the </w:t>
      </w:r>
      <w:proofErr w:type="spellStart"/>
      <w:r w:rsidRPr="00245AC0">
        <w:rPr>
          <w:rFonts w:ascii="Arial" w:eastAsia="Times New Roman" w:hAnsi="Arial" w:cs="Arial"/>
          <w:bCs/>
          <w:color w:val="000000"/>
          <w:sz w:val="24"/>
          <w:szCs w:val="24"/>
        </w:rPr>
        <w:t>Arsenale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, Venice</w:t>
      </w:r>
      <w:r w:rsidRPr="00245AC0">
        <w:rPr>
          <w:rFonts w:ascii="Arial" w:eastAsia="Times New Roman" w:hAnsi="Arial" w:cs="Arial"/>
          <w:color w:val="000000"/>
          <w:sz w:val="24"/>
          <w:szCs w:val="24"/>
        </w:rPr>
        <w:t>. Th</w:t>
      </w:r>
      <w:r w:rsidR="004A647F">
        <w:rPr>
          <w:rFonts w:ascii="Arial" w:eastAsia="Times New Roman" w:hAnsi="Arial" w:cs="Arial"/>
          <w:color w:val="000000"/>
          <w:sz w:val="24"/>
          <w:szCs w:val="24"/>
        </w:rPr>
        <w:t>is year’s theme for VB2014 is “Fundamentals” and the</w:t>
      </w:r>
      <w:r w:rsidRPr="00245AC0">
        <w:rPr>
          <w:rFonts w:ascii="Arial" w:eastAsia="Times New Roman" w:hAnsi="Arial" w:cs="Arial"/>
          <w:color w:val="000000"/>
          <w:sz w:val="24"/>
          <w:szCs w:val="24"/>
        </w:rPr>
        <w:t xml:space="preserve"> curator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Pr="00245A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C0">
        <w:rPr>
          <w:rFonts w:ascii="Arial" w:eastAsia="Times New Roman" w:hAnsi="Arial" w:cs="Arial"/>
          <w:color w:val="000000"/>
          <w:sz w:val="24"/>
          <w:szCs w:val="24"/>
        </w:rPr>
        <w:t>Rem</w:t>
      </w:r>
      <w:proofErr w:type="spellEnd"/>
      <w:r w:rsidRPr="00245A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C0">
        <w:rPr>
          <w:rFonts w:ascii="Arial" w:eastAsia="Times New Roman" w:hAnsi="Arial" w:cs="Arial"/>
          <w:color w:val="000000"/>
          <w:sz w:val="24"/>
          <w:szCs w:val="24"/>
        </w:rPr>
        <w:t>Koolh</w:t>
      </w:r>
      <w:r w:rsidR="004A647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245AC0"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21E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1EFF" w:rsidRPr="00245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PAM </w:t>
      </w:r>
      <w:r w:rsidR="00921E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calling for registration of interest to participate in the Malaysian Pavilion at VB2014, </w:t>
      </w:r>
      <w:r w:rsidR="00921EFF" w:rsidRPr="00245AC0">
        <w:rPr>
          <w:rFonts w:ascii="Arial" w:hAnsi="Arial" w:cs="Arial"/>
          <w:color w:val="000000"/>
          <w:sz w:val="24"/>
          <w:szCs w:val="24"/>
          <w:shd w:val="clear" w:color="auto" w:fill="FFFFFF"/>
        </w:rPr>
        <w:t>supported by MATRADE.</w:t>
      </w:r>
    </w:p>
    <w:p w:rsidR="00356C3F" w:rsidRPr="00245AC0" w:rsidRDefault="00356C3F" w:rsidP="00245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647F" w:rsidRPr="00921EFF" w:rsidRDefault="00A30D15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1EFF">
        <w:rPr>
          <w:rFonts w:ascii="Arial" w:hAnsi="Arial" w:cs="Arial"/>
          <w:b/>
          <w:sz w:val="24"/>
          <w:szCs w:val="24"/>
        </w:rPr>
        <w:t>T</w:t>
      </w:r>
      <w:r w:rsidR="001A74D9" w:rsidRPr="00921EFF">
        <w:rPr>
          <w:rFonts w:ascii="Arial" w:hAnsi="Arial" w:cs="Arial"/>
          <w:b/>
          <w:sz w:val="24"/>
          <w:szCs w:val="24"/>
        </w:rPr>
        <w:t>he theme for the Malaysia</w:t>
      </w:r>
      <w:r w:rsidR="006F748E" w:rsidRPr="00921EFF">
        <w:rPr>
          <w:rFonts w:ascii="Arial" w:hAnsi="Arial" w:cs="Arial"/>
          <w:b/>
          <w:sz w:val="24"/>
          <w:szCs w:val="24"/>
        </w:rPr>
        <w:t xml:space="preserve"> </w:t>
      </w:r>
      <w:r w:rsidR="004A647F" w:rsidRPr="00921EFF">
        <w:rPr>
          <w:rFonts w:ascii="Arial" w:hAnsi="Arial" w:cs="Arial"/>
          <w:b/>
          <w:sz w:val="24"/>
          <w:szCs w:val="24"/>
        </w:rPr>
        <w:t xml:space="preserve">Pavilion </w:t>
      </w:r>
      <w:r w:rsidR="006F748E" w:rsidRPr="00921EFF">
        <w:rPr>
          <w:rFonts w:ascii="Arial" w:hAnsi="Arial" w:cs="Arial"/>
          <w:b/>
          <w:sz w:val="24"/>
          <w:szCs w:val="24"/>
        </w:rPr>
        <w:t>is “Sufficiency”.</w:t>
      </w:r>
    </w:p>
    <w:p w:rsidR="004A647F" w:rsidRDefault="004A647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EFF" w:rsidRDefault="00356C3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647F">
        <w:rPr>
          <w:rFonts w:ascii="Arial" w:hAnsi="Arial" w:cs="Arial"/>
          <w:i/>
          <w:sz w:val="24"/>
          <w:szCs w:val="24"/>
        </w:rPr>
        <w:t>Sufficiency</w:t>
      </w:r>
      <w:r w:rsidRPr="00245AC0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245AC0">
        <w:rPr>
          <w:rFonts w:ascii="Arial" w:hAnsi="Arial" w:cs="Arial"/>
          <w:color w:val="222222"/>
          <w:sz w:val="24"/>
          <w:szCs w:val="24"/>
          <w:shd w:val="clear" w:color="auto" w:fill="FFFFFF"/>
        </w:rPr>
        <w:t>səˈfiSHənsē</w:t>
      </w:r>
      <w:proofErr w:type="spellEnd"/>
      <w:r w:rsidRPr="00245A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/, </w:t>
      </w:r>
    </w:p>
    <w:p w:rsidR="00921EFF" w:rsidRDefault="00356C3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5AC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1. </w:t>
      </w:r>
      <w:r w:rsidRPr="00245AC0">
        <w:rPr>
          <w:rFonts w:ascii="Arial" w:hAnsi="Arial" w:cs="Arial"/>
          <w:i/>
          <w:color w:val="000000"/>
          <w:sz w:val="24"/>
          <w:szCs w:val="24"/>
        </w:rPr>
        <w:t xml:space="preserve">The condition or quality of being sufficient, </w:t>
      </w:r>
    </w:p>
    <w:p w:rsidR="00921EFF" w:rsidRDefault="00356C3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5AC0">
        <w:rPr>
          <w:rFonts w:ascii="Arial" w:hAnsi="Arial" w:cs="Arial"/>
          <w:bCs/>
          <w:i/>
          <w:color w:val="000000"/>
          <w:sz w:val="24"/>
          <w:szCs w:val="24"/>
        </w:rPr>
        <w:t>2.</w:t>
      </w:r>
      <w:r w:rsidRPr="00245AC0">
        <w:rPr>
          <w:rFonts w:ascii="Arial" w:hAnsi="Arial" w:cs="Arial"/>
          <w:b/>
          <w:bCs/>
          <w:i/>
          <w:color w:val="000000"/>
          <w:sz w:val="24"/>
          <w:szCs w:val="24"/>
        </w:rPr>
        <w:t> </w:t>
      </w:r>
      <w:r w:rsidRPr="00245AC0">
        <w:rPr>
          <w:rFonts w:ascii="Arial" w:hAnsi="Arial" w:cs="Arial"/>
          <w:i/>
          <w:color w:val="000000"/>
          <w:sz w:val="24"/>
          <w:szCs w:val="24"/>
        </w:rPr>
        <w:t xml:space="preserve">An adequate amount or quantity, </w:t>
      </w:r>
    </w:p>
    <w:p w:rsidR="00664F87" w:rsidRPr="004A647F" w:rsidRDefault="00356C3F" w:rsidP="008D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245AC0">
        <w:rPr>
          <w:rFonts w:ascii="Arial" w:hAnsi="Arial" w:cs="Arial"/>
          <w:i/>
          <w:sz w:val="24"/>
          <w:szCs w:val="24"/>
        </w:rPr>
        <w:t>3. A</w:t>
      </w:r>
      <w:r w:rsidRPr="00245AC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modest but adequate scale of living</w:t>
      </w:r>
      <w:r w:rsidRPr="00245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30D15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r w:rsidR="001E6F08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state of self-sufficiency, </w:t>
      </w:r>
      <w:r w:rsidR="00A30D15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where </w:t>
      </w:r>
      <w:r w:rsidR="001E6F08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only the necessity is required for survival</w:t>
      </w:r>
      <w:r w:rsidR="004A647F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  <w:r w:rsidR="00B51B1C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E6F08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can be extended on a personal level or collective autonomy. Sufficiency leads </w:t>
      </w:r>
      <w:r w:rsidR="007966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to sustainability in </w:t>
      </w:r>
      <w:r w:rsidR="001E6F08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an </w:t>
      </w:r>
      <w:r w:rsidR="00B51B1C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effort</w:t>
      </w:r>
      <w:r w:rsidR="001E6F08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to reduce one’s carbon footprint on earth</w:t>
      </w:r>
      <w:r w:rsidR="007966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– signalling </w:t>
      </w:r>
      <w:r w:rsidR="007966B1" w:rsidRPr="004A64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 adventure into sufficient living and the rise of the new Asian ecological civilization</w:t>
      </w:r>
      <w:r w:rsidR="007966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</w:p>
    <w:p w:rsidR="00B51B1C" w:rsidRDefault="00B51B1C" w:rsidP="00245A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D43E9" w:rsidRDefault="002D43E9" w:rsidP="00921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All </w:t>
      </w:r>
      <w:r w:rsidR="001C522E" w:rsidRPr="000A61BD">
        <w:rPr>
          <w:rFonts w:ascii="Arial" w:eastAsia="Times New Roman" w:hAnsi="Arial" w:cs="Arial"/>
          <w:color w:val="222222"/>
          <w:sz w:val="24"/>
          <w:szCs w:val="24"/>
        </w:rPr>
        <w:t>PAM members interested to participate in this exhibition are requested to indicate their interest by returning the enclosed registration form and submission by 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22</w:t>
      </w:r>
      <w:r w:rsidR="001C522E" w:rsidRPr="004A647F">
        <w:rPr>
          <w:rFonts w:ascii="Arial" w:eastAsia="Times New Roman" w:hAnsi="Arial" w:cs="Arial"/>
          <w:b/>
          <w:color w:val="222222"/>
          <w:sz w:val="24"/>
          <w:szCs w:val="24"/>
        </w:rPr>
        <w:t> January 2014</w:t>
      </w:r>
      <w:r w:rsidR="001C522E" w:rsidRPr="004A647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1C522E" w:rsidRPr="000A61B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D43E9" w:rsidRDefault="002D43E9" w:rsidP="00921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921EFF" w:rsidRDefault="00921EFF" w:rsidP="00921E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Submissions will be reviewed by a jury panel and selected shortlisted entries will showcase their exhibits at the 14</w:t>
      </w:r>
      <w:r w:rsidRPr="00B51B1C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International Architecture Exhibition in Venice.</w:t>
      </w:r>
    </w:p>
    <w:p w:rsidR="000A61BD" w:rsidRPr="00245AC0" w:rsidRDefault="000A61BD" w:rsidP="00245AC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3277" w:rsidRDefault="001C522E" w:rsidP="0090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1BD">
        <w:rPr>
          <w:rFonts w:ascii="Arial" w:eastAsia="Times New Roman" w:hAnsi="Arial" w:cs="Arial"/>
          <w:color w:val="222222"/>
          <w:sz w:val="24"/>
          <w:szCs w:val="24"/>
        </w:rPr>
        <w:t xml:space="preserve">If you require additional information on the exhibition, please contact </w:t>
      </w:r>
      <w:proofErr w:type="spellStart"/>
      <w:r w:rsidR="00B51B1C">
        <w:rPr>
          <w:rFonts w:ascii="Arial" w:eastAsia="Times New Roman" w:hAnsi="Arial" w:cs="Arial"/>
          <w:color w:val="222222"/>
          <w:sz w:val="24"/>
          <w:szCs w:val="24"/>
        </w:rPr>
        <w:t>Pn</w:t>
      </w:r>
      <w:proofErr w:type="spellEnd"/>
      <w:r w:rsidR="00B51B1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B51B1C">
        <w:rPr>
          <w:rFonts w:ascii="Arial" w:eastAsia="Times New Roman" w:hAnsi="Arial" w:cs="Arial"/>
          <w:color w:val="222222"/>
          <w:sz w:val="24"/>
          <w:szCs w:val="24"/>
        </w:rPr>
        <w:t>Zarina</w:t>
      </w:r>
      <w:proofErr w:type="spellEnd"/>
      <w:r w:rsidRPr="00245AC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A61BD">
        <w:rPr>
          <w:rFonts w:ascii="Arial" w:eastAsia="Times New Roman" w:hAnsi="Arial" w:cs="Arial"/>
          <w:color w:val="222222"/>
          <w:sz w:val="24"/>
          <w:szCs w:val="24"/>
        </w:rPr>
        <w:t xml:space="preserve">of PAM Secretariat. </w:t>
      </w:r>
      <w:r w:rsidR="00B51B1C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Pr="000A61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21EFF">
        <w:rPr>
          <w:rFonts w:ascii="Arial" w:eastAsia="Times New Roman" w:hAnsi="Arial" w:cs="Arial"/>
          <w:color w:val="222222"/>
          <w:sz w:val="24"/>
          <w:szCs w:val="24"/>
        </w:rPr>
        <w:t xml:space="preserve">Chair of the Organising Committee </w:t>
      </w:r>
      <w:r w:rsidR="007966B1">
        <w:rPr>
          <w:rFonts w:ascii="Arial" w:eastAsia="Times New Roman" w:hAnsi="Arial" w:cs="Arial"/>
          <w:color w:val="222222"/>
          <w:sz w:val="24"/>
          <w:szCs w:val="24"/>
        </w:rPr>
        <w:t>will have the final say in all exhibits.</w:t>
      </w:r>
    </w:p>
    <w:p w:rsidR="00921EFF" w:rsidRPr="006D40C8" w:rsidRDefault="00921EFF" w:rsidP="00907993">
      <w:p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</w:p>
    <w:tbl>
      <w:tblPr>
        <w:tblStyle w:val="TableGrid"/>
        <w:tblW w:w="9180" w:type="dxa"/>
        <w:tblLook w:val="04A0"/>
      </w:tblPr>
      <w:tblGrid>
        <w:gridCol w:w="2093"/>
        <w:gridCol w:w="2126"/>
        <w:gridCol w:w="4961"/>
      </w:tblGrid>
      <w:tr w:rsidR="00DD43DB" w:rsidTr="00962F28">
        <w:tc>
          <w:tcPr>
            <w:tcW w:w="2093" w:type="dxa"/>
          </w:tcPr>
          <w:p w:rsidR="002D43E9" w:rsidRPr="002D43E9" w:rsidRDefault="00DD43DB" w:rsidP="002D43E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Participation </w:t>
            </w:r>
            <w:r w:rsidR="002D43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fee to cover exhibition and logistic cost</w:t>
            </w:r>
            <w:r w:rsidR="00962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87" w:type="dxa"/>
            <w:gridSpan w:val="2"/>
          </w:tcPr>
          <w:p w:rsidR="00DD43DB" w:rsidRDefault="002D43E9" w:rsidP="005325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MYR12,5</w:t>
            </w:r>
            <w:r w:rsidR="00DD43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00.00 </w:t>
            </w:r>
            <w:r w:rsidR="00921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 exhibit</w:t>
            </w:r>
          </w:p>
          <w:p w:rsidR="00921EFF" w:rsidRDefault="002D43E9" w:rsidP="005325D7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D43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(Market Development Grant</w:t>
            </w:r>
            <w:r w:rsidR="00962F2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(MDG)</w:t>
            </w:r>
            <w:r w:rsidRPr="002D43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may be available and subject to confirmation by MATRADE</w:t>
            </w:r>
            <w:r w:rsidR="00962F2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*</w:t>
            </w:r>
            <w:r w:rsidRPr="002D43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)</w:t>
            </w:r>
          </w:p>
          <w:p w:rsidR="002D43E9" w:rsidRPr="002D43E9" w:rsidRDefault="002D43E9" w:rsidP="005325D7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DD43DB" w:rsidTr="00962F28">
        <w:tc>
          <w:tcPr>
            <w:tcW w:w="2093" w:type="dxa"/>
            <w:tcBorders>
              <w:bottom w:val="single" w:sz="4" w:space="0" w:color="auto"/>
            </w:tcBorders>
          </w:tcPr>
          <w:p w:rsidR="00DD43DB" w:rsidRDefault="00DD43DB" w:rsidP="005325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7087" w:type="dxa"/>
            <w:gridSpan w:val="2"/>
          </w:tcPr>
          <w:p w:rsidR="00DD43DB" w:rsidRDefault="00DD43DB" w:rsidP="005325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model making, delivery and travelling cost will be borne by the participant</w:t>
            </w:r>
          </w:p>
          <w:p w:rsidR="00921EFF" w:rsidRDefault="00921EFF" w:rsidP="005325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D43DB" w:rsidTr="00962F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3DB" w:rsidRDefault="00DD43DB" w:rsidP="005325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43DB" w:rsidRDefault="002D43E9" w:rsidP="00C710A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22 </w:t>
            </w:r>
            <w:r w:rsidR="00DD43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January 2014</w:t>
            </w:r>
          </w:p>
        </w:tc>
        <w:tc>
          <w:tcPr>
            <w:tcW w:w="4961" w:type="dxa"/>
          </w:tcPr>
          <w:p w:rsidR="00DD43DB" w:rsidRPr="000A61BD" w:rsidRDefault="00DD43DB" w:rsidP="00C710A4">
            <w:pPr>
              <w:tabs>
                <w:tab w:val="left" w:pos="851"/>
              </w:tabs>
              <w:ind w:right="3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A61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Registration and submission in soft copy of the following:</w:t>
            </w:r>
          </w:p>
          <w:p w:rsidR="00DD43DB" w:rsidRPr="004A647F" w:rsidRDefault="00DD43DB" w:rsidP="00C710A4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ind w:left="855" w:right="34" w:hanging="49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647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Sketches, drawings or photographs of the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proposed </w:t>
            </w:r>
            <w:r w:rsidRPr="004A647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Model</w:t>
            </w:r>
          </w:p>
          <w:p w:rsidR="00DD43DB" w:rsidRPr="00921EFF" w:rsidRDefault="00DD43DB" w:rsidP="00C710A4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ind w:right="3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51B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Write-up, up to 500 words</w:t>
            </w:r>
          </w:p>
          <w:p w:rsidR="00921EFF" w:rsidRDefault="00921EFF" w:rsidP="00C710A4">
            <w:pPr>
              <w:pStyle w:val="ListParagraph"/>
              <w:shd w:val="clear" w:color="auto" w:fill="FFFFFF"/>
              <w:tabs>
                <w:tab w:val="left" w:pos="851"/>
              </w:tabs>
              <w:ind w:left="1080" w:right="3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D43DB" w:rsidTr="00962F28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3DB" w:rsidRPr="00245AC0" w:rsidRDefault="00DD43DB" w:rsidP="005325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43DB" w:rsidRDefault="00DD43DB" w:rsidP="00C710A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February 2014</w:t>
            </w:r>
          </w:p>
        </w:tc>
        <w:tc>
          <w:tcPr>
            <w:tcW w:w="4961" w:type="dxa"/>
          </w:tcPr>
          <w:p w:rsidR="00DD43DB" w:rsidRPr="000A61BD" w:rsidRDefault="00921EFF" w:rsidP="00962F28">
            <w:pPr>
              <w:ind w:right="34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Assessment and judging by jury and announcement of Shortlisted </w:t>
            </w:r>
            <w:r w:rsidR="00962F2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ntries</w:t>
            </w:r>
            <w:r w:rsidR="00DD43DB" w:rsidRPr="000A61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            </w:t>
            </w:r>
          </w:p>
        </w:tc>
      </w:tr>
      <w:tr w:rsidR="00DD43DB" w:rsidTr="00962F28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B" w:rsidRPr="00245AC0" w:rsidRDefault="00DD43DB" w:rsidP="005325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43DB" w:rsidRPr="00B51B1C" w:rsidRDefault="00DD43DB" w:rsidP="00C710A4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A647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April 2014</w:t>
            </w:r>
          </w:p>
        </w:tc>
        <w:tc>
          <w:tcPr>
            <w:tcW w:w="4961" w:type="dxa"/>
          </w:tcPr>
          <w:p w:rsidR="00DD43DB" w:rsidRPr="00245AC0" w:rsidRDefault="00DD43DB" w:rsidP="00C710A4">
            <w:pPr>
              <w:tabs>
                <w:tab w:val="left" w:pos="851"/>
              </w:tabs>
              <w:ind w:right="3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45AC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Delivery of m</w:t>
            </w:r>
            <w:r w:rsidRPr="000A61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odels to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PAM,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Wisma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Bandar</w:t>
            </w:r>
          </w:p>
        </w:tc>
      </w:tr>
    </w:tbl>
    <w:p w:rsidR="000A61BD" w:rsidRPr="00297641" w:rsidRDefault="00297641" w:rsidP="00297641">
      <w:pPr>
        <w:pStyle w:val="Footer"/>
        <w:rPr>
          <w:rFonts w:ascii="Arial" w:hAnsi="Arial" w:cs="Arial"/>
          <w:i/>
          <w:sz w:val="18"/>
          <w:szCs w:val="18"/>
        </w:rPr>
      </w:pPr>
      <w:r w:rsidRPr="008D5456">
        <w:rPr>
          <w:rFonts w:ascii="Arial" w:hAnsi="Arial" w:cs="Arial"/>
          <w:i/>
          <w:sz w:val="18"/>
          <w:szCs w:val="18"/>
        </w:rPr>
        <w:t>*MDG is available for professional firms onl</w:t>
      </w:r>
      <w:r>
        <w:rPr>
          <w:rFonts w:ascii="Arial" w:hAnsi="Arial" w:cs="Arial"/>
          <w:i/>
          <w:sz w:val="18"/>
          <w:szCs w:val="18"/>
        </w:rPr>
        <w:t>y</w:t>
      </w:r>
    </w:p>
    <w:sectPr w:rsidR="000A61BD" w:rsidRPr="00297641" w:rsidSect="0055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24" w:rsidRDefault="00255A24" w:rsidP="008D5456">
      <w:pPr>
        <w:spacing w:after="0" w:line="240" w:lineRule="auto"/>
      </w:pPr>
      <w:r>
        <w:separator/>
      </w:r>
    </w:p>
  </w:endnote>
  <w:endnote w:type="continuationSeparator" w:id="0">
    <w:p w:rsidR="00255A24" w:rsidRDefault="00255A24" w:rsidP="008D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24" w:rsidRDefault="00255A24" w:rsidP="008D5456">
      <w:pPr>
        <w:spacing w:after="0" w:line="240" w:lineRule="auto"/>
      </w:pPr>
      <w:r>
        <w:separator/>
      </w:r>
    </w:p>
  </w:footnote>
  <w:footnote w:type="continuationSeparator" w:id="0">
    <w:p w:rsidR="00255A24" w:rsidRDefault="00255A24" w:rsidP="008D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7CC"/>
    <w:multiLevelType w:val="hybridMultilevel"/>
    <w:tmpl w:val="A0D0FD78"/>
    <w:lvl w:ilvl="0" w:tplc="4E0692D6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7174"/>
    <w:multiLevelType w:val="hybridMultilevel"/>
    <w:tmpl w:val="3D205C3E"/>
    <w:lvl w:ilvl="0" w:tplc="AD46D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325"/>
    <w:rsid w:val="000A2325"/>
    <w:rsid w:val="000A61BD"/>
    <w:rsid w:val="00135045"/>
    <w:rsid w:val="00173277"/>
    <w:rsid w:val="0017441E"/>
    <w:rsid w:val="001A74D9"/>
    <w:rsid w:val="001C522E"/>
    <w:rsid w:val="001E6F08"/>
    <w:rsid w:val="00245AC0"/>
    <w:rsid w:val="00255A24"/>
    <w:rsid w:val="00260D2D"/>
    <w:rsid w:val="0028418B"/>
    <w:rsid w:val="00285FF7"/>
    <w:rsid w:val="00297641"/>
    <w:rsid w:val="002D43E9"/>
    <w:rsid w:val="00356C3F"/>
    <w:rsid w:val="003B318B"/>
    <w:rsid w:val="00420A47"/>
    <w:rsid w:val="004A647F"/>
    <w:rsid w:val="00530251"/>
    <w:rsid w:val="0055679A"/>
    <w:rsid w:val="005C15F0"/>
    <w:rsid w:val="00664F87"/>
    <w:rsid w:val="006F748E"/>
    <w:rsid w:val="00740E9A"/>
    <w:rsid w:val="00753976"/>
    <w:rsid w:val="007966B1"/>
    <w:rsid w:val="00880D63"/>
    <w:rsid w:val="008D5456"/>
    <w:rsid w:val="00907993"/>
    <w:rsid w:val="00921EFF"/>
    <w:rsid w:val="00962F28"/>
    <w:rsid w:val="00A30D15"/>
    <w:rsid w:val="00B51B1C"/>
    <w:rsid w:val="00B66E30"/>
    <w:rsid w:val="00C710A4"/>
    <w:rsid w:val="00DA1C81"/>
    <w:rsid w:val="00DD43DB"/>
    <w:rsid w:val="00E02027"/>
    <w:rsid w:val="00E240AB"/>
    <w:rsid w:val="00E7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2325"/>
  </w:style>
  <w:style w:type="character" w:styleId="Hyperlink">
    <w:name w:val="Hyperlink"/>
    <w:basedOn w:val="DefaultParagraphFont"/>
    <w:uiPriority w:val="99"/>
    <w:unhideWhenUsed/>
    <w:rsid w:val="00664F87"/>
    <w:rPr>
      <w:color w:val="0000FF"/>
      <w:u w:val="single"/>
    </w:rPr>
  </w:style>
  <w:style w:type="character" w:customStyle="1" w:styleId="il">
    <w:name w:val="il"/>
    <w:basedOn w:val="DefaultParagraphFont"/>
    <w:rsid w:val="000A61BD"/>
  </w:style>
  <w:style w:type="table" w:styleId="TableGrid">
    <w:name w:val="Table Grid"/>
    <w:basedOn w:val="TableNormal"/>
    <w:uiPriority w:val="59"/>
    <w:rsid w:val="00B5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43E9"/>
  </w:style>
  <w:style w:type="character" w:customStyle="1" w:styleId="DateChar">
    <w:name w:val="Date Char"/>
    <w:basedOn w:val="DefaultParagraphFont"/>
    <w:link w:val="Date"/>
    <w:uiPriority w:val="99"/>
    <w:semiHidden/>
    <w:rsid w:val="002D43E9"/>
  </w:style>
  <w:style w:type="paragraph" w:styleId="Header">
    <w:name w:val="header"/>
    <w:basedOn w:val="Normal"/>
    <w:link w:val="HeaderChar"/>
    <w:uiPriority w:val="99"/>
    <w:semiHidden/>
    <w:unhideWhenUsed/>
    <w:rsid w:val="008D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456"/>
  </w:style>
  <w:style w:type="paragraph" w:styleId="Footer">
    <w:name w:val="footer"/>
    <w:basedOn w:val="Normal"/>
    <w:link w:val="FooterChar"/>
    <w:uiPriority w:val="99"/>
    <w:unhideWhenUsed/>
    <w:rsid w:val="008D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2325"/>
  </w:style>
  <w:style w:type="character" w:styleId="Hyperlink">
    <w:name w:val="Hyperlink"/>
    <w:basedOn w:val="DefaultParagraphFont"/>
    <w:uiPriority w:val="99"/>
    <w:semiHidden/>
    <w:unhideWhenUsed/>
    <w:rsid w:val="00664F87"/>
    <w:rPr>
      <w:color w:val="0000FF"/>
      <w:u w:val="single"/>
    </w:rPr>
  </w:style>
  <w:style w:type="character" w:customStyle="1" w:styleId="il">
    <w:name w:val="il"/>
    <w:basedOn w:val="DefaultParagraphFont"/>
    <w:rsid w:val="000A61BD"/>
  </w:style>
  <w:style w:type="table" w:styleId="TableGrid">
    <w:name w:val="Table Grid"/>
    <w:basedOn w:val="TableNormal"/>
    <w:uiPriority w:val="59"/>
    <w:rsid w:val="00B5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B9D17-FC28-4E73-9953-F4A3A30C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Archicentre Sdn Bhd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CA0046-DT020</dc:creator>
  <cp:lastModifiedBy>CA0046-DT020</cp:lastModifiedBy>
  <cp:revision>5</cp:revision>
  <cp:lastPrinted>2014-01-08T01:34:00Z</cp:lastPrinted>
  <dcterms:created xsi:type="dcterms:W3CDTF">2013-12-31T07:53:00Z</dcterms:created>
  <dcterms:modified xsi:type="dcterms:W3CDTF">2014-01-08T02:29:00Z</dcterms:modified>
</cp:coreProperties>
</file>